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90"/>
      </w:tblGrid>
      <w:tr w:rsidR="00F91D2F" w:rsidTr="0054271A">
        <w:trPr>
          <w:trHeight w:val="802"/>
        </w:trPr>
        <w:tc>
          <w:tcPr>
            <w:tcW w:w="9790" w:type="dxa"/>
          </w:tcPr>
          <w:p w:rsidR="00F91D2F" w:rsidRDefault="005C5FCE">
            <w:pPr>
              <w:pStyle w:val="Recuodecorpodetexto"/>
              <w:ind w:left="0"/>
              <w:rPr>
                <w:rFonts w:ascii="Arial" w:hAnsi="Arial" w:cs="Arial"/>
                <w:b/>
                <w:color w:val="auto"/>
                <w:sz w:val="22"/>
                <w:lang w:val="pt-BR"/>
              </w:rPr>
            </w:pPr>
            <w:r>
              <w:rPr>
                <w:rFonts w:ascii="Arial" w:hAnsi="Arial" w:cs="Arial"/>
                <w:noProof/>
                <w:sz w:val="22"/>
                <w:lang w:val="pt-BR"/>
              </w:rPr>
              <w:drawing>
                <wp:anchor distT="0" distB="0" distL="114300" distR="114300" simplePos="0" relativeHeight="251658240" behindDoc="0" locked="0" layoutInCell="0" allowOverlap="1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73660</wp:posOffset>
                  </wp:positionV>
                  <wp:extent cx="631190" cy="346075"/>
                  <wp:effectExtent l="19050" t="0" r="0" b="0"/>
                  <wp:wrapNone/>
                  <wp:docPr id="3" name="Imagem 3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190" cy="346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F91D2F">
              <w:rPr>
                <w:rFonts w:ascii="Arial" w:hAnsi="Arial" w:cs="Arial"/>
                <w:b/>
                <w:color w:val="auto"/>
                <w:sz w:val="22"/>
                <w:lang w:val="pt-BR"/>
              </w:rPr>
              <w:t xml:space="preserve">      Faculdades Integradas "Urubupungá"</w:t>
            </w:r>
          </w:p>
          <w:p w:rsidR="00F91D2F" w:rsidRDefault="00F91D2F">
            <w:pPr>
              <w:pStyle w:val="Recuodecorpodetexto"/>
              <w:ind w:left="0"/>
              <w:rPr>
                <w:rFonts w:ascii="Arial" w:hAnsi="Arial" w:cs="Arial"/>
                <w:b/>
                <w:color w:val="auto"/>
                <w:sz w:val="22"/>
                <w:lang w:val="pt-BR"/>
              </w:rPr>
            </w:pPr>
          </w:p>
          <w:p w:rsidR="00F91D2F" w:rsidRDefault="00F91D2F">
            <w:pPr>
              <w:pStyle w:val="Ttulo6"/>
              <w:jc w:val="both"/>
              <w:rPr>
                <w:rFonts w:ascii="Arial" w:hAnsi="Arial" w:cs="Arial"/>
                <w:i w:val="0"/>
                <w:sz w:val="22"/>
              </w:rPr>
            </w:pPr>
            <w:r>
              <w:rPr>
                <w:rFonts w:ascii="Arial" w:hAnsi="Arial" w:cs="Arial"/>
                <w:i w:val="0"/>
                <w:sz w:val="22"/>
              </w:rPr>
              <w:t xml:space="preserve">                               Av. Cel. Jonas Alves de Mello, 1660 – Centro – Pereira Barreto – São Paulo – Fones (018) 3704-4242 – FAX 3704-4222</w:t>
            </w:r>
          </w:p>
        </w:tc>
      </w:tr>
    </w:tbl>
    <w:p w:rsidR="00F91D2F" w:rsidRPr="00F64BF0" w:rsidRDefault="00F91D2F">
      <w:pPr>
        <w:rPr>
          <w:rFonts w:ascii="Arial" w:hAnsi="Arial" w:cs="Arial"/>
          <w:sz w:val="2"/>
        </w:rPr>
      </w:pPr>
    </w:p>
    <w:p w:rsidR="00F91D2F" w:rsidRDefault="0025360B">
      <w:pPr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24.65pt;margin-top:3.5pt;width:254.15pt;height:17.7pt;z-index:251657216" o:allowincell="f" adj="10184" fillcolor="#969696">
            <v:fill color2="silver" angle="-45" focus="-50%" type="gradient"/>
            <v:shadow color="#4d4d4d" offset=",3pt"/>
            <v:textpath style="font-family:&quot;Arial Black&quot;;font-size:28pt;v-text-spacing:78650f;v-text-kern:t" trim="t" fitpath="t" string="Plano de Ensino"/>
          </v:shape>
        </w:pict>
      </w:r>
    </w:p>
    <w:p w:rsidR="00F91D2F" w:rsidRDefault="00F91D2F">
      <w:pPr>
        <w:rPr>
          <w:rFonts w:ascii="Arial" w:hAnsi="Arial" w:cs="Arial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65"/>
      </w:tblGrid>
      <w:tr w:rsidR="00F91D2F">
        <w:trPr>
          <w:cantSplit/>
          <w:jc w:val="center"/>
        </w:trPr>
        <w:tc>
          <w:tcPr>
            <w:tcW w:w="9765" w:type="dxa"/>
          </w:tcPr>
          <w:p w:rsidR="00F91D2F" w:rsidRDefault="00F91D2F">
            <w:pPr>
              <w:pStyle w:val="Ttulo3"/>
              <w:rPr>
                <w:rFonts w:ascii="Arial" w:hAnsi="Arial" w:cs="Arial"/>
                <w:sz w:val="22"/>
                <w:lang w:val="pt-BR"/>
              </w:rPr>
            </w:pPr>
            <w:r>
              <w:rPr>
                <w:rFonts w:ascii="Arial" w:hAnsi="Arial" w:cs="Arial"/>
                <w:sz w:val="22"/>
                <w:lang w:val="pt-BR"/>
              </w:rPr>
              <w:t>COORDENADORIA</w:t>
            </w:r>
          </w:p>
        </w:tc>
      </w:tr>
      <w:tr w:rsidR="00F91D2F">
        <w:trPr>
          <w:cantSplit/>
          <w:trHeight w:val="392"/>
          <w:jc w:val="center"/>
        </w:trPr>
        <w:tc>
          <w:tcPr>
            <w:tcW w:w="9765" w:type="dxa"/>
          </w:tcPr>
          <w:p w:rsidR="00F91D2F" w:rsidRDefault="00F91D2F">
            <w:pPr>
              <w:pStyle w:val="Ttulo3"/>
              <w:jc w:val="center"/>
              <w:rPr>
                <w:rFonts w:ascii="Arial" w:hAnsi="Arial" w:cs="Arial"/>
                <w:caps/>
                <w:sz w:val="22"/>
                <w:lang w:val="pt-BR"/>
              </w:rPr>
            </w:pPr>
            <w:r>
              <w:rPr>
                <w:rFonts w:ascii="Arial" w:hAnsi="Arial" w:cs="Arial"/>
                <w:caps/>
                <w:sz w:val="22"/>
                <w:lang w:val="pt-BR"/>
              </w:rPr>
              <w:t xml:space="preserve">administração </w:t>
            </w:r>
          </w:p>
        </w:tc>
      </w:tr>
    </w:tbl>
    <w:p w:rsidR="00F91D2F" w:rsidRPr="00B727AC" w:rsidRDefault="00F91D2F">
      <w:pPr>
        <w:pStyle w:val="Legenda"/>
        <w:rPr>
          <w:rFonts w:ascii="Arial" w:hAnsi="Arial" w:cs="Arial"/>
          <w:sz w:val="12"/>
          <w:lang w:val="pt-B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93"/>
      </w:tblGrid>
      <w:tr w:rsidR="00F91D2F">
        <w:trPr>
          <w:cantSplit/>
          <w:jc w:val="center"/>
        </w:trPr>
        <w:tc>
          <w:tcPr>
            <w:tcW w:w="9793" w:type="dxa"/>
          </w:tcPr>
          <w:p w:rsidR="00F91D2F" w:rsidRDefault="00F91D2F">
            <w:pPr>
              <w:pStyle w:val="Ttulo3"/>
              <w:rPr>
                <w:rFonts w:ascii="Arial" w:hAnsi="Arial" w:cs="Arial"/>
                <w:sz w:val="22"/>
                <w:lang w:val="pt-BR"/>
              </w:rPr>
            </w:pPr>
            <w:r>
              <w:rPr>
                <w:rFonts w:ascii="Arial" w:hAnsi="Arial" w:cs="Arial"/>
                <w:sz w:val="22"/>
                <w:lang w:val="pt-BR"/>
              </w:rPr>
              <w:t>DISCIPLINA</w:t>
            </w:r>
          </w:p>
        </w:tc>
      </w:tr>
      <w:tr w:rsidR="00F91D2F">
        <w:trPr>
          <w:cantSplit/>
          <w:trHeight w:val="392"/>
          <w:jc w:val="center"/>
        </w:trPr>
        <w:tc>
          <w:tcPr>
            <w:tcW w:w="9793" w:type="dxa"/>
          </w:tcPr>
          <w:p w:rsidR="00F91D2F" w:rsidRDefault="00F91D2F">
            <w:pPr>
              <w:pStyle w:val="Ttulo4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caps/>
                <w:sz w:val="22"/>
              </w:rPr>
              <w:t>administração de recursos materiais e patrimoniais</w:t>
            </w:r>
          </w:p>
        </w:tc>
      </w:tr>
    </w:tbl>
    <w:p w:rsidR="00F91D2F" w:rsidRPr="00B727AC" w:rsidRDefault="00F91D2F">
      <w:pPr>
        <w:rPr>
          <w:rFonts w:ascii="Arial" w:hAnsi="Arial" w:cs="Arial"/>
          <w:sz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504"/>
        <w:gridCol w:w="2491"/>
        <w:gridCol w:w="2612"/>
        <w:gridCol w:w="1235"/>
      </w:tblGrid>
      <w:tr w:rsidR="00F91D2F" w:rsidTr="00534D77">
        <w:trPr>
          <w:cantSplit/>
          <w:jc w:val="center"/>
        </w:trPr>
        <w:tc>
          <w:tcPr>
            <w:tcW w:w="3504" w:type="dxa"/>
            <w:tcBorders>
              <w:top w:val="single" w:sz="2" w:space="0" w:color="auto"/>
              <w:bottom w:val="nil"/>
            </w:tcBorders>
          </w:tcPr>
          <w:p w:rsidR="00F91D2F" w:rsidRPr="005C59DC" w:rsidRDefault="00F91D2F">
            <w:pPr>
              <w:pStyle w:val="Ttulo3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5C59DC">
              <w:rPr>
                <w:rFonts w:ascii="Arial" w:hAnsi="Arial" w:cs="Arial"/>
                <w:sz w:val="24"/>
                <w:szCs w:val="24"/>
                <w:lang w:val="pt-BR"/>
              </w:rPr>
              <w:t>CURSO</w:t>
            </w:r>
          </w:p>
        </w:tc>
        <w:tc>
          <w:tcPr>
            <w:tcW w:w="2491" w:type="dxa"/>
            <w:tcBorders>
              <w:top w:val="single" w:sz="2" w:space="0" w:color="auto"/>
              <w:bottom w:val="nil"/>
            </w:tcBorders>
          </w:tcPr>
          <w:p w:rsidR="00F91D2F" w:rsidRPr="005C59DC" w:rsidRDefault="00F91D2F">
            <w:pPr>
              <w:pStyle w:val="Ttulo2"/>
              <w:rPr>
                <w:rFonts w:ascii="Arial" w:hAnsi="Arial" w:cs="Arial"/>
                <w:b/>
                <w:szCs w:val="24"/>
                <w:lang w:val="pt-BR"/>
              </w:rPr>
            </w:pPr>
            <w:r w:rsidRPr="005C59DC">
              <w:rPr>
                <w:rFonts w:ascii="Arial" w:hAnsi="Arial" w:cs="Arial"/>
                <w:b/>
                <w:szCs w:val="24"/>
                <w:lang w:val="pt-BR"/>
              </w:rPr>
              <w:t>SÉRIE</w:t>
            </w:r>
          </w:p>
        </w:tc>
        <w:tc>
          <w:tcPr>
            <w:tcW w:w="2612" w:type="dxa"/>
            <w:tcBorders>
              <w:top w:val="single" w:sz="2" w:space="0" w:color="auto"/>
              <w:bottom w:val="nil"/>
            </w:tcBorders>
          </w:tcPr>
          <w:p w:rsidR="00F91D2F" w:rsidRPr="005C59DC" w:rsidRDefault="00534D77">
            <w:pPr>
              <w:pStyle w:val="Ttulo3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5C59DC">
              <w:rPr>
                <w:rFonts w:ascii="Arial" w:hAnsi="Arial" w:cs="Arial"/>
                <w:sz w:val="24"/>
                <w:szCs w:val="24"/>
                <w:lang w:val="pt-BR"/>
              </w:rPr>
              <w:t xml:space="preserve">CARGA </w:t>
            </w:r>
            <w:r w:rsidR="00F91D2F" w:rsidRPr="005C59DC">
              <w:rPr>
                <w:rFonts w:ascii="Arial" w:hAnsi="Arial" w:cs="Arial"/>
                <w:sz w:val="24"/>
                <w:szCs w:val="24"/>
                <w:lang w:val="pt-BR"/>
              </w:rPr>
              <w:t>HORÁRIA</w:t>
            </w:r>
          </w:p>
        </w:tc>
        <w:tc>
          <w:tcPr>
            <w:tcW w:w="1235" w:type="dxa"/>
            <w:tcBorders>
              <w:top w:val="single" w:sz="2" w:space="0" w:color="auto"/>
              <w:bottom w:val="nil"/>
            </w:tcBorders>
          </w:tcPr>
          <w:p w:rsidR="00F91D2F" w:rsidRPr="005C59DC" w:rsidRDefault="00F91D2F">
            <w:pPr>
              <w:pStyle w:val="Ttulo3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5C59DC">
              <w:rPr>
                <w:rFonts w:ascii="Arial" w:hAnsi="Arial" w:cs="Arial"/>
                <w:sz w:val="24"/>
                <w:szCs w:val="24"/>
                <w:lang w:val="pt-BR"/>
              </w:rPr>
              <w:t>ANO</w:t>
            </w:r>
          </w:p>
        </w:tc>
      </w:tr>
      <w:tr w:rsidR="00F91D2F" w:rsidTr="00534D77">
        <w:trPr>
          <w:cantSplit/>
          <w:trHeight w:hRule="exact" w:val="400"/>
          <w:jc w:val="center"/>
        </w:trPr>
        <w:tc>
          <w:tcPr>
            <w:tcW w:w="3504" w:type="dxa"/>
            <w:tcBorders>
              <w:top w:val="nil"/>
            </w:tcBorders>
          </w:tcPr>
          <w:p w:rsidR="00F91D2F" w:rsidRPr="005C59DC" w:rsidRDefault="00F91D2F">
            <w:pPr>
              <w:pStyle w:val="Ttulo3"/>
              <w:jc w:val="center"/>
              <w:rPr>
                <w:rFonts w:ascii="Arial" w:hAnsi="Arial" w:cs="Arial"/>
                <w:caps/>
                <w:sz w:val="24"/>
                <w:szCs w:val="24"/>
                <w:lang w:val="pt-BR"/>
              </w:rPr>
            </w:pPr>
            <w:r w:rsidRPr="005C59DC">
              <w:rPr>
                <w:rFonts w:ascii="Arial" w:hAnsi="Arial" w:cs="Arial"/>
                <w:caps/>
                <w:sz w:val="24"/>
                <w:szCs w:val="24"/>
                <w:lang w:val="pt-BR"/>
              </w:rPr>
              <w:t>administração</w:t>
            </w:r>
          </w:p>
        </w:tc>
        <w:tc>
          <w:tcPr>
            <w:tcW w:w="2491" w:type="dxa"/>
            <w:tcBorders>
              <w:top w:val="nil"/>
            </w:tcBorders>
          </w:tcPr>
          <w:p w:rsidR="00F91D2F" w:rsidRPr="005C59DC" w:rsidRDefault="00BD0F47">
            <w:pPr>
              <w:pStyle w:val="Ttulo3"/>
              <w:jc w:val="center"/>
              <w:rPr>
                <w:rFonts w:ascii="Arial" w:hAnsi="Arial" w:cs="Arial"/>
                <w:sz w:val="24"/>
                <w:szCs w:val="24"/>
                <w:lang w:val="pt-BR"/>
              </w:rPr>
            </w:pPr>
            <w:r>
              <w:rPr>
                <w:rFonts w:ascii="Arial" w:hAnsi="Arial" w:cs="Arial"/>
                <w:sz w:val="24"/>
                <w:szCs w:val="24"/>
                <w:lang w:val="pt-BR"/>
              </w:rPr>
              <w:t>2</w:t>
            </w:r>
            <w:r w:rsidR="00F91D2F" w:rsidRPr="005C59DC">
              <w:rPr>
                <w:rFonts w:ascii="Arial" w:hAnsi="Arial" w:cs="Arial"/>
                <w:sz w:val="24"/>
                <w:szCs w:val="24"/>
                <w:lang w:val="pt-BR"/>
              </w:rPr>
              <w:t>ª</w:t>
            </w:r>
          </w:p>
        </w:tc>
        <w:tc>
          <w:tcPr>
            <w:tcW w:w="2612" w:type="dxa"/>
            <w:tcBorders>
              <w:top w:val="nil"/>
            </w:tcBorders>
          </w:tcPr>
          <w:p w:rsidR="00F91D2F" w:rsidRPr="005C59DC" w:rsidRDefault="00F64BF0" w:rsidP="000A5DBA">
            <w:pPr>
              <w:pStyle w:val="Ttulo3"/>
              <w:jc w:val="center"/>
              <w:rPr>
                <w:rFonts w:ascii="Arial" w:hAnsi="Arial" w:cs="Arial"/>
                <w:caps/>
                <w:sz w:val="24"/>
                <w:szCs w:val="24"/>
                <w:lang w:val="pt-BR"/>
              </w:rPr>
            </w:pPr>
            <w:r>
              <w:rPr>
                <w:rFonts w:ascii="Arial" w:hAnsi="Arial" w:cs="Arial"/>
                <w:caps/>
                <w:sz w:val="24"/>
                <w:szCs w:val="24"/>
                <w:lang w:val="pt-BR"/>
              </w:rPr>
              <w:t>80</w:t>
            </w:r>
            <w:r w:rsidR="000A5DBA">
              <w:rPr>
                <w:rFonts w:ascii="Arial" w:hAnsi="Arial" w:cs="Arial"/>
                <w:caps/>
                <w:sz w:val="24"/>
                <w:szCs w:val="24"/>
                <w:lang w:val="pt-BR"/>
              </w:rPr>
              <w:t>h/a</w:t>
            </w:r>
          </w:p>
        </w:tc>
        <w:tc>
          <w:tcPr>
            <w:tcW w:w="1235" w:type="dxa"/>
            <w:tcBorders>
              <w:top w:val="nil"/>
            </w:tcBorders>
          </w:tcPr>
          <w:p w:rsidR="00F91D2F" w:rsidRPr="005C59DC" w:rsidRDefault="00F91D2F" w:rsidP="00315AF8">
            <w:pPr>
              <w:pStyle w:val="Ttulo3"/>
              <w:jc w:val="center"/>
              <w:rPr>
                <w:rFonts w:ascii="Arial" w:hAnsi="Arial" w:cs="Arial"/>
                <w:caps/>
                <w:sz w:val="24"/>
                <w:szCs w:val="24"/>
                <w:lang w:val="pt-BR"/>
              </w:rPr>
            </w:pPr>
            <w:r w:rsidRPr="005C59DC">
              <w:rPr>
                <w:rFonts w:ascii="Arial" w:hAnsi="Arial" w:cs="Arial"/>
                <w:caps/>
                <w:sz w:val="24"/>
                <w:szCs w:val="24"/>
                <w:lang w:val="pt-BR"/>
              </w:rPr>
              <w:t>20</w:t>
            </w:r>
            <w:r w:rsidR="00534D77" w:rsidRPr="005C59DC">
              <w:rPr>
                <w:rFonts w:ascii="Arial" w:hAnsi="Arial" w:cs="Arial"/>
                <w:caps/>
                <w:sz w:val="24"/>
                <w:szCs w:val="24"/>
                <w:lang w:val="pt-BR"/>
              </w:rPr>
              <w:t>1</w:t>
            </w:r>
            <w:r w:rsidR="002F10BD">
              <w:rPr>
                <w:rFonts w:ascii="Arial" w:hAnsi="Arial" w:cs="Arial"/>
                <w:caps/>
                <w:sz w:val="24"/>
                <w:szCs w:val="24"/>
                <w:lang w:val="pt-BR"/>
              </w:rPr>
              <w:t>5</w:t>
            </w:r>
          </w:p>
        </w:tc>
      </w:tr>
    </w:tbl>
    <w:p w:rsidR="00F91D2F" w:rsidRPr="00B727AC" w:rsidRDefault="00F91D2F">
      <w:pPr>
        <w:rPr>
          <w:rFonts w:ascii="Arial" w:hAnsi="Arial" w:cs="Arial"/>
          <w:sz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84"/>
      </w:tblGrid>
      <w:tr w:rsidR="00F91D2F">
        <w:trPr>
          <w:cantSplit/>
          <w:jc w:val="center"/>
        </w:trPr>
        <w:tc>
          <w:tcPr>
            <w:tcW w:w="9784" w:type="dxa"/>
          </w:tcPr>
          <w:p w:rsidR="00F91D2F" w:rsidRPr="005C59DC" w:rsidRDefault="00F91D2F">
            <w:pPr>
              <w:pStyle w:val="Ttulo3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5C59DC">
              <w:rPr>
                <w:rFonts w:ascii="Arial" w:hAnsi="Arial" w:cs="Arial"/>
                <w:sz w:val="24"/>
                <w:szCs w:val="24"/>
                <w:lang w:val="pt-BR"/>
              </w:rPr>
              <w:t>PROFESSOR</w:t>
            </w:r>
          </w:p>
        </w:tc>
      </w:tr>
      <w:tr w:rsidR="00F91D2F">
        <w:trPr>
          <w:cantSplit/>
          <w:trHeight w:val="392"/>
          <w:jc w:val="center"/>
        </w:trPr>
        <w:tc>
          <w:tcPr>
            <w:tcW w:w="9784" w:type="dxa"/>
          </w:tcPr>
          <w:p w:rsidR="00F91D2F" w:rsidRPr="005C59DC" w:rsidRDefault="00CE23DD" w:rsidP="00534D77">
            <w:pPr>
              <w:pStyle w:val="Ttulo5"/>
              <w:spacing w:before="120" w:after="100" w:afterAutospacing="1"/>
              <w:ind w:firstLine="0"/>
              <w:jc w:val="center"/>
              <w:rPr>
                <w:rFonts w:ascii="Arial" w:hAnsi="Arial" w:cs="Arial"/>
                <w:b/>
                <w:caps/>
                <w:szCs w:val="24"/>
                <w:lang w:val="pt-BR"/>
              </w:rPr>
            </w:pPr>
            <w:r w:rsidRPr="005C59DC">
              <w:rPr>
                <w:rFonts w:ascii="Arial" w:hAnsi="Arial" w:cs="Arial"/>
                <w:b/>
                <w:caps/>
                <w:szCs w:val="24"/>
                <w:lang w:val="pt-BR"/>
              </w:rPr>
              <w:t>Érico Luís Barbosa</w:t>
            </w:r>
          </w:p>
        </w:tc>
      </w:tr>
    </w:tbl>
    <w:p w:rsidR="00F91D2F" w:rsidRPr="00B727AC" w:rsidRDefault="00F91D2F">
      <w:pPr>
        <w:rPr>
          <w:rFonts w:ascii="Arial" w:hAnsi="Arial" w:cs="Arial"/>
          <w:sz w:val="12"/>
        </w:rPr>
      </w:pPr>
    </w:p>
    <w:tbl>
      <w:tblPr>
        <w:tblW w:w="986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62"/>
      </w:tblGrid>
      <w:tr w:rsidR="00F91D2F">
        <w:tc>
          <w:tcPr>
            <w:tcW w:w="9862" w:type="dxa"/>
            <w:tcBorders>
              <w:bottom w:val="single" w:sz="4" w:space="0" w:color="auto"/>
            </w:tcBorders>
          </w:tcPr>
          <w:p w:rsidR="00F91D2F" w:rsidRPr="005C59DC" w:rsidRDefault="00F91D2F">
            <w:pPr>
              <w:pStyle w:val="Corpodetexto"/>
              <w:autoSpaceDE/>
              <w:autoSpaceDN/>
              <w:adjustRightInd/>
              <w:rPr>
                <w:rFonts w:ascii="Arial" w:hAnsi="Arial" w:cs="Arial"/>
                <w:b/>
                <w:szCs w:val="24"/>
              </w:rPr>
            </w:pPr>
            <w:r w:rsidRPr="005C59DC">
              <w:rPr>
                <w:rFonts w:ascii="Arial" w:hAnsi="Arial" w:cs="Arial"/>
                <w:b/>
                <w:szCs w:val="24"/>
              </w:rPr>
              <w:t xml:space="preserve">I-  EMENTA  </w:t>
            </w:r>
          </w:p>
          <w:p w:rsidR="00F91D2F" w:rsidRPr="005C59DC" w:rsidRDefault="00F91D2F">
            <w:pPr>
              <w:pStyle w:val="Corpodetexto"/>
              <w:rPr>
                <w:rFonts w:ascii="Arial" w:hAnsi="Arial" w:cs="Arial"/>
                <w:szCs w:val="24"/>
              </w:rPr>
            </w:pPr>
            <w:r w:rsidRPr="005C59DC">
              <w:rPr>
                <w:rFonts w:ascii="Arial" w:hAnsi="Arial" w:cs="Arial"/>
                <w:szCs w:val="24"/>
              </w:rPr>
              <w:t>Introdução e conceitos da administração de material. Funções e objetivos da administração de material. Localização e alcance da administração de material nas organizações. O sistema de administração de material. Normalização e Qualidade. Gestão de estoques. Curva ABC e suas aplicações. Logística. O sistema de compras. Fontes de fornecimento. Armazenagem de materiais. Distribuição física.</w:t>
            </w:r>
          </w:p>
        </w:tc>
      </w:tr>
    </w:tbl>
    <w:p w:rsidR="00F91D2F" w:rsidRDefault="00F91D2F">
      <w:pPr>
        <w:rPr>
          <w:rFonts w:ascii="Arial" w:hAnsi="Arial" w:cs="Arial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23"/>
      </w:tblGrid>
      <w:tr w:rsidR="00F91D2F">
        <w:trPr>
          <w:cantSplit/>
          <w:trHeight w:val="273"/>
          <w:jc w:val="center"/>
        </w:trPr>
        <w:tc>
          <w:tcPr>
            <w:tcW w:w="9923" w:type="dxa"/>
          </w:tcPr>
          <w:p w:rsidR="00F91D2F" w:rsidRDefault="00F91D2F">
            <w:pPr>
              <w:pStyle w:val="Ttulo3"/>
              <w:rPr>
                <w:rFonts w:ascii="Arial" w:hAnsi="Arial" w:cs="Arial"/>
                <w:sz w:val="22"/>
                <w:lang w:val="pt-BR"/>
              </w:rPr>
            </w:pPr>
            <w:r>
              <w:rPr>
                <w:rFonts w:ascii="Arial" w:hAnsi="Arial" w:cs="Arial"/>
                <w:sz w:val="22"/>
                <w:lang w:val="pt-BR"/>
              </w:rPr>
              <w:t>II – OBJETIVOS GERAIS</w:t>
            </w:r>
          </w:p>
        </w:tc>
      </w:tr>
      <w:tr w:rsidR="00F91D2F">
        <w:trPr>
          <w:cantSplit/>
          <w:trHeight w:val="272"/>
          <w:jc w:val="center"/>
        </w:trPr>
        <w:tc>
          <w:tcPr>
            <w:tcW w:w="9923" w:type="dxa"/>
          </w:tcPr>
          <w:p w:rsidR="00F91D2F" w:rsidRPr="005C59DC" w:rsidRDefault="00F91D2F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5C59DC">
              <w:rPr>
                <w:rFonts w:ascii="Arial" w:hAnsi="Arial" w:cs="Arial"/>
              </w:rPr>
              <w:t>Desenvolver o conteúdo aos discentes, tanto em nível teórico quanto prático, estimulando o desenvolvimento no sentido de planejar, administrar, avaliar e controlar o estoque e o sistema de compras</w:t>
            </w:r>
          </w:p>
          <w:p w:rsidR="00F91D2F" w:rsidRPr="0054271A" w:rsidRDefault="00F91D2F" w:rsidP="0054271A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5C59DC">
              <w:rPr>
                <w:rFonts w:ascii="Arial" w:hAnsi="Arial" w:cs="Arial"/>
              </w:rPr>
              <w:t xml:space="preserve">Estimular os alunos ao pensamento </w:t>
            </w:r>
            <w:r w:rsidR="00534D77" w:rsidRPr="005C59DC">
              <w:rPr>
                <w:rFonts w:ascii="Arial" w:hAnsi="Arial" w:cs="Arial"/>
              </w:rPr>
              <w:t xml:space="preserve">ético e </w:t>
            </w:r>
            <w:r w:rsidRPr="005C59DC">
              <w:rPr>
                <w:rFonts w:ascii="Arial" w:hAnsi="Arial" w:cs="Arial"/>
              </w:rPr>
              <w:t>crítico, sobre os desafios do gerenciamento dos recursos materiais e patrimoniais nas empresas.</w:t>
            </w:r>
          </w:p>
        </w:tc>
      </w:tr>
    </w:tbl>
    <w:p w:rsidR="00F91D2F" w:rsidRPr="00B727AC" w:rsidRDefault="00F91D2F">
      <w:pPr>
        <w:rPr>
          <w:rFonts w:ascii="Arial" w:hAnsi="Arial" w:cs="Arial"/>
          <w:sz w:val="14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62"/>
      </w:tblGrid>
      <w:tr w:rsidR="00F91D2F">
        <w:tc>
          <w:tcPr>
            <w:tcW w:w="9862" w:type="dxa"/>
          </w:tcPr>
          <w:p w:rsidR="00F91D2F" w:rsidRDefault="00F91D2F">
            <w:pPr>
              <w:pStyle w:val="Ttulo1"/>
              <w:rPr>
                <w:rFonts w:ascii="Arial" w:hAnsi="Arial" w:cs="Arial"/>
                <w:b w:val="0"/>
                <w:sz w:val="22"/>
                <w:lang w:val="pt-BR"/>
              </w:rPr>
            </w:pPr>
            <w:r>
              <w:rPr>
                <w:rFonts w:ascii="Arial" w:hAnsi="Arial" w:cs="Arial"/>
                <w:sz w:val="22"/>
                <w:lang w:val="pt-BR"/>
              </w:rPr>
              <w:t>III- CONTEÚDO PROGRAMÁTICO</w:t>
            </w:r>
          </w:p>
        </w:tc>
      </w:tr>
      <w:tr w:rsidR="00F91D2F">
        <w:tc>
          <w:tcPr>
            <w:tcW w:w="9862" w:type="dxa"/>
          </w:tcPr>
          <w:p w:rsidR="00F91D2F" w:rsidRPr="005C59DC" w:rsidRDefault="00F91D2F">
            <w:pPr>
              <w:jc w:val="both"/>
              <w:rPr>
                <w:rFonts w:ascii="Arial" w:hAnsi="Arial" w:cs="Arial"/>
              </w:rPr>
            </w:pPr>
          </w:p>
          <w:p w:rsidR="00F91D2F" w:rsidRPr="005C59DC" w:rsidRDefault="00F91D2F">
            <w:pPr>
              <w:jc w:val="both"/>
              <w:rPr>
                <w:rFonts w:ascii="Arial" w:hAnsi="Arial" w:cs="Arial"/>
              </w:rPr>
            </w:pPr>
            <w:r w:rsidRPr="005C59DC">
              <w:rPr>
                <w:rFonts w:ascii="Arial" w:hAnsi="Arial" w:cs="Arial"/>
              </w:rPr>
              <w:t>1 – Introdução à Administração de Recursos Materiais nas empresas.</w:t>
            </w:r>
          </w:p>
          <w:p w:rsidR="00F91D2F" w:rsidRPr="005C59DC" w:rsidRDefault="00F91D2F">
            <w:pPr>
              <w:jc w:val="both"/>
              <w:rPr>
                <w:rFonts w:ascii="Arial" w:hAnsi="Arial" w:cs="Arial"/>
              </w:rPr>
            </w:pPr>
            <w:r w:rsidRPr="005C59DC">
              <w:rPr>
                <w:rFonts w:ascii="Arial" w:hAnsi="Arial" w:cs="Arial"/>
              </w:rPr>
              <w:t>1.1 – Conceitos de Administração de Materiais e sua Estrutura Organizacional</w:t>
            </w:r>
          </w:p>
          <w:p w:rsidR="00F91D2F" w:rsidRPr="005C59DC" w:rsidRDefault="00F91D2F">
            <w:pPr>
              <w:jc w:val="both"/>
              <w:rPr>
                <w:rFonts w:ascii="Arial" w:hAnsi="Arial" w:cs="Arial"/>
              </w:rPr>
            </w:pPr>
            <w:r w:rsidRPr="005C59DC">
              <w:rPr>
                <w:rFonts w:ascii="Arial" w:hAnsi="Arial" w:cs="Arial"/>
              </w:rPr>
              <w:t>2 – Administração dos Recursos Patrimoniais</w:t>
            </w:r>
          </w:p>
          <w:p w:rsidR="00F91D2F" w:rsidRPr="005C59DC" w:rsidRDefault="00F91D2F">
            <w:pPr>
              <w:jc w:val="both"/>
              <w:rPr>
                <w:rFonts w:ascii="Arial" w:hAnsi="Arial" w:cs="Arial"/>
              </w:rPr>
            </w:pPr>
            <w:r w:rsidRPr="005C59DC">
              <w:rPr>
                <w:rFonts w:ascii="Arial" w:hAnsi="Arial" w:cs="Arial"/>
              </w:rPr>
              <w:t>2.1 – Introdução</w:t>
            </w:r>
          </w:p>
          <w:p w:rsidR="00F91D2F" w:rsidRPr="005C59DC" w:rsidRDefault="00F91D2F">
            <w:pPr>
              <w:jc w:val="both"/>
              <w:rPr>
                <w:rFonts w:ascii="Arial" w:hAnsi="Arial" w:cs="Arial"/>
              </w:rPr>
            </w:pPr>
            <w:r w:rsidRPr="005C59DC">
              <w:rPr>
                <w:rFonts w:ascii="Arial" w:hAnsi="Arial" w:cs="Arial"/>
              </w:rPr>
              <w:t>2.2 – Classificação dos bens</w:t>
            </w:r>
          </w:p>
          <w:p w:rsidR="00F91D2F" w:rsidRPr="005C59DC" w:rsidRDefault="00F91D2F">
            <w:pPr>
              <w:jc w:val="both"/>
              <w:rPr>
                <w:rFonts w:ascii="Arial" w:hAnsi="Arial" w:cs="Arial"/>
              </w:rPr>
            </w:pPr>
            <w:r w:rsidRPr="005C59DC">
              <w:rPr>
                <w:rFonts w:ascii="Arial" w:hAnsi="Arial" w:cs="Arial"/>
              </w:rPr>
              <w:t>2.3 – Patrimônio da empresa</w:t>
            </w:r>
          </w:p>
          <w:p w:rsidR="00F91D2F" w:rsidRPr="005C59DC" w:rsidRDefault="00F91D2F">
            <w:pPr>
              <w:jc w:val="both"/>
              <w:rPr>
                <w:rFonts w:ascii="Arial" w:hAnsi="Arial" w:cs="Arial"/>
              </w:rPr>
            </w:pPr>
            <w:r w:rsidRPr="005C59DC">
              <w:rPr>
                <w:rFonts w:ascii="Arial" w:hAnsi="Arial" w:cs="Arial"/>
              </w:rPr>
              <w:t>3 – Administração dos Recursos Materiais</w:t>
            </w:r>
          </w:p>
          <w:p w:rsidR="00F91D2F" w:rsidRPr="005C59DC" w:rsidRDefault="00F91D2F">
            <w:pPr>
              <w:jc w:val="both"/>
              <w:rPr>
                <w:rFonts w:ascii="Arial" w:hAnsi="Arial" w:cs="Arial"/>
              </w:rPr>
            </w:pPr>
            <w:r w:rsidRPr="005C59DC">
              <w:rPr>
                <w:rFonts w:ascii="Arial" w:hAnsi="Arial" w:cs="Arial"/>
              </w:rPr>
              <w:t>3.1 – Sistema de Compras (Procurement)</w:t>
            </w:r>
          </w:p>
          <w:p w:rsidR="00F91D2F" w:rsidRPr="005C59DC" w:rsidRDefault="00F91D2F">
            <w:pPr>
              <w:jc w:val="both"/>
              <w:rPr>
                <w:rFonts w:ascii="Arial" w:hAnsi="Arial" w:cs="Arial"/>
              </w:rPr>
            </w:pPr>
            <w:r w:rsidRPr="005C59DC">
              <w:rPr>
                <w:rFonts w:ascii="Arial" w:hAnsi="Arial" w:cs="Arial"/>
              </w:rPr>
              <w:t xml:space="preserve">3.1.1 – Introdução, conceitos e funções; </w:t>
            </w:r>
          </w:p>
          <w:p w:rsidR="00F91D2F" w:rsidRPr="005C59DC" w:rsidRDefault="00F91D2F">
            <w:pPr>
              <w:jc w:val="both"/>
              <w:rPr>
                <w:rFonts w:ascii="Arial" w:hAnsi="Arial" w:cs="Arial"/>
              </w:rPr>
            </w:pPr>
            <w:r w:rsidRPr="005C59DC">
              <w:rPr>
                <w:rFonts w:ascii="Arial" w:hAnsi="Arial" w:cs="Arial"/>
              </w:rPr>
              <w:t xml:space="preserve">3.1.2 – Sistema de compras; </w:t>
            </w:r>
          </w:p>
          <w:p w:rsidR="00F91D2F" w:rsidRPr="005C59DC" w:rsidRDefault="00F91D2F">
            <w:pPr>
              <w:jc w:val="both"/>
              <w:rPr>
                <w:rFonts w:ascii="Arial" w:hAnsi="Arial" w:cs="Arial"/>
              </w:rPr>
            </w:pPr>
            <w:r w:rsidRPr="005C59DC">
              <w:rPr>
                <w:rFonts w:ascii="Arial" w:hAnsi="Arial" w:cs="Arial"/>
              </w:rPr>
              <w:t xml:space="preserve">3.1.3 – Condições de compra; </w:t>
            </w:r>
          </w:p>
          <w:p w:rsidR="00F91D2F" w:rsidRPr="005C59DC" w:rsidRDefault="00F91D2F">
            <w:pPr>
              <w:jc w:val="both"/>
              <w:rPr>
                <w:rFonts w:ascii="Arial" w:hAnsi="Arial" w:cs="Arial"/>
              </w:rPr>
            </w:pPr>
            <w:r w:rsidRPr="005C59DC">
              <w:rPr>
                <w:rFonts w:ascii="Arial" w:hAnsi="Arial" w:cs="Arial"/>
              </w:rPr>
              <w:t xml:space="preserve">3.1.4 – Estratégias de compra; </w:t>
            </w:r>
          </w:p>
          <w:p w:rsidR="00F91D2F" w:rsidRPr="005C59DC" w:rsidRDefault="00275F52">
            <w:pPr>
              <w:jc w:val="both"/>
              <w:rPr>
                <w:rFonts w:ascii="Arial" w:hAnsi="Arial" w:cs="Arial"/>
              </w:rPr>
            </w:pPr>
            <w:r w:rsidRPr="005C59DC">
              <w:rPr>
                <w:rFonts w:ascii="Arial" w:hAnsi="Arial" w:cs="Arial"/>
              </w:rPr>
              <w:t>3.1.5 – Fornecedores;</w:t>
            </w:r>
          </w:p>
          <w:p w:rsidR="00275F52" w:rsidRPr="005C59DC" w:rsidRDefault="00275F52">
            <w:pPr>
              <w:jc w:val="both"/>
              <w:rPr>
                <w:rFonts w:ascii="Arial" w:hAnsi="Arial" w:cs="Arial"/>
              </w:rPr>
            </w:pPr>
            <w:r w:rsidRPr="005C59DC">
              <w:rPr>
                <w:rFonts w:ascii="Arial" w:hAnsi="Arial" w:cs="Arial"/>
              </w:rPr>
              <w:t>3.1.6 – Previsão de Demanda: Informações quantitativas e qualitativas; Métodos e cálculos.</w:t>
            </w:r>
          </w:p>
          <w:p w:rsidR="00275F52" w:rsidRPr="005C59DC" w:rsidRDefault="00275F52">
            <w:pPr>
              <w:jc w:val="both"/>
              <w:rPr>
                <w:rFonts w:ascii="Arial" w:hAnsi="Arial" w:cs="Arial"/>
              </w:rPr>
            </w:pPr>
            <w:r w:rsidRPr="005C59DC">
              <w:rPr>
                <w:rFonts w:ascii="Arial" w:hAnsi="Arial" w:cs="Arial"/>
              </w:rPr>
              <w:t>3.1.7 – Lote econômico de compras</w:t>
            </w:r>
          </w:p>
          <w:p w:rsidR="00F91D2F" w:rsidRPr="005C59DC" w:rsidRDefault="00F91D2F">
            <w:pPr>
              <w:jc w:val="both"/>
              <w:rPr>
                <w:rFonts w:ascii="Arial" w:hAnsi="Arial" w:cs="Arial"/>
              </w:rPr>
            </w:pPr>
            <w:r w:rsidRPr="005C59DC">
              <w:rPr>
                <w:rFonts w:ascii="Arial" w:hAnsi="Arial" w:cs="Arial"/>
              </w:rPr>
              <w:t xml:space="preserve">3.2 – Gestão de Estoques </w:t>
            </w:r>
          </w:p>
          <w:p w:rsidR="00F91D2F" w:rsidRPr="005C59DC" w:rsidRDefault="00F91D2F">
            <w:pPr>
              <w:jc w:val="both"/>
              <w:rPr>
                <w:rFonts w:ascii="Arial" w:hAnsi="Arial" w:cs="Arial"/>
              </w:rPr>
            </w:pPr>
            <w:r w:rsidRPr="005C59DC">
              <w:rPr>
                <w:rFonts w:ascii="Arial" w:hAnsi="Arial" w:cs="Arial"/>
              </w:rPr>
              <w:t xml:space="preserve">3.2.1 – Conceito, função e objetivo; </w:t>
            </w:r>
          </w:p>
          <w:p w:rsidR="00F91D2F" w:rsidRPr="005C59DC" w:rsidRDefault="00F91D2F">
            <w:pPr>
              <w:jc w:val="both"/>
              <w:rPr>
                <w:rFonts w:ascii="Arial" w:hAnsi="Arial" w:cs="Arial"/>
              </w:rPr>
            </w:pPr>
            <w:r w:rsidRPr="005C59DC">
              <w:rPr>
                <w:rFonts w:ascii="Arial" w:hAnsi="Arial" w:cs="Arial"/>
              </w:rPr>
              <w:t xml:space="preserve">3.2.2 – Classificação e codificação dos materiais; </w:t>
            </w:r>
          </w:p>
          <w:p w:rsidR="00F91D2F" w:rsidRPr="005C59DC" w:rsidRDefault="00F91D2F">
            <w:pPr>
              <w:jc w:val="both"/>
              <w:rPr>
                <w:rFonts w:ascii="Arial" w:hAnsi="Arial" w:cs="Arial"/>
              </w:rPr>
            </w:pPr>
            <w:r w:rsidRPr="005C59DC">
              <w:rPr>
                <w:rFonts w:ascii="Arial" w:hAnsi="Arial" w:cs="Arial"/>
              </w:rPr>
              <w:t xml:space="preserve">3.2.3 – Dimensionamento e previsão; </w:t>
            </w:r>
          </w:p>
          <w:p w:rsidR="00F91D2F" w:rsidRPr="005C59DC" w:rsidRDefault="00F91D2F">
            <w:pPr>
              <w:jc w:val="both"/>
              <w:rPr>
                <w:rFonts w:ascii="Arial" w:hAnsi="Arial" w:cs="Arial"/>
              </w:rPr>
            </w:pPr>
            <w:r w:rsidRPr="005C59DC">
              <w:rPr>
                <w:rFonts w:ascii="Arial" w:hAnsi="Arial" w:cs="Arial"/>
              </w:rPr>
              <w:t xml:space="preserve">3.2.4 – Classificação ABC; </w:t>
            </w:r>
          </w:p>
          <w:p w:rsidR="00F91D2F" w:rsidRPr="005C59DC" w:rsidRDefault="00F91D2F">
            <w:pPr>
              <w:jc w:val="both"/>
              <w:rPr>
                <w:rFonts w:ascii="Arial" w:hAnsi="Arial" w:cs="Arial"/>
              </w:rPr>
            </w:pPr>
            <w:r w:rsidRPr="005C59DC">
              <w:rPr>
                <w:rFonts w:ascii="Arial" w:hAnsi="Arial" w:cs="Arial"/>
              </w:rPr>
              <w:t xml:space="preserve">3.2.5 – Custos de Estoques; </w:t>
            </w:r>
          </w:p>
          <w:p w:rsidR="00F91D2F" w:rsidRPr="005C59DC" w:rsidRDefault="00F91D2F">
            <w:pPr>
              <w:jc w:val="both"/>
              <w:rPr>
                <w:rFonts w:ascii="Arial" w:hAnsi="Arial" w:cs="Arial"/>
              </w:rPr>
            </w:pPr>
            <w:r w:rsidRPr="005C59DC">
              <w:rPr>
                <w:rFonts w:ascii="Arial" w:hAnsi="Arial" w:cs="Arial"/>
              </w:rPr>
              <w:t xml:space="preserve">3.2.6 – Controle; </w:t>
            </w:r>
          </w:p>
          <w:p w:rsidR="00F91D2F" w:rsidRPr="005C59DC" w:rsidRDefault="00F91D2F">
            <w:pPr>
              <w:jc w:val="both"/>
              <w:rPr>
                <w:rFonts w:ascii="Arial" w:hAnsi="Arial" w:cs="Arial"/>
              </w:rPr>
            </w:pPr>
            <w:r w:rsidRPr="005C59DC">
              <w:rPr>
                <w:rFonts w:ascii="Arial" w:hAnsi="Arial" w:cs="Arial"/>
              </w:rPr>
              <w:lastRenderedPageBreak/>
              <w:t xml:space="preserve">3.2.6.1 – Ferramentas (Duas gavetas, Máximos-mínimos, MRP-II/ERP e JIT); </w:t>
            </w:r>
          </w:p>
          <w:p w:rsidR="00F91D2F" w:rsidRPr="005C59DC" w:rsidRDefault="00F91D2F">
            <w:pPr>
              <w:jc w:val="both"/>
              <w:rPr>
                <w:rFonts w:ascii="Arial" w:hAnsi="Arial" w:cs="Arial"/>
              </w:rPr>
            </w:pPr>
            <w:r w:rsidRPr="005C59DC">
              <w:rPr>
                <w:rFonts w:ascii="Arial" w:hAnsi="Arial" w:cs="Arial"/>
              </w:rPr>
              <w:t xml:space="preserve">3.2.7 – Avaliação de estoques; </w:t>
            </w:r>
          </w:p>
          <w:p w:rsidR="00F91D2F" w:rsidRPr="005C59DC" w:rsidRDefault="00F91D2F">
            <w:pPr>
              <w:jc w:val="both"/>
              <w:rPr>
                <w:rFonts w:ascii="Arial" w:hAnsi="Arial" w:cs="Arial"/>
              </w:rPr>
            </w:pPr>
            <w:r w:rsidRPr="005C59DC">
              <w:rPr>
                <w:rFonts w:ascii="Arial" w:hAnsi="Arial" w:cs="Arial"/>
              </w:rPr>
              <w:t>4 –  Logística Integrada</w:t>
            </w:r>
          </w:p>
          <w:p w:rsidR="00F91D2F" w:rsidRPr="005C59DC" w:rsidRDefault="00F91D2F">
            <w:pPr>
              <w:jc w:val="both"/>
              <w:rPr>
                <w:rFonts w:ascii="Arial" w:hAnsi="Arial" w:cs="Arial"/>
              </w:rPr>
            </w:pPr>
            <w:r w:rsidRPr="005C59DC">
              <w:rPr>
                <w:rFonts w:ascii="Arial" w:hAnsi="Arial" w:cs="Arial"/>
              </w:rPr>
              <w:t xml:space="preserve">4.1 - Logística e Cadeia integrada de fornecimento (Supply chain management); </w:t>
            </w:r>
          </w:p>
          <w:p w:rsidR="00F91D2F" w:rsidRPr="005C59DC" w:rsidRDefault="00F91D2F">
            <w:pPr>
              <w:jc w:val="both"/>
              <w:rPr>
                <w:rFonts w:ascii="Arial" w:hAnsi="Arial" w:cs="Arial"/>
              </w:rPr>
            </w:pPr>
            <w:r w:rsidRPr="005C59DC">
              <w:rPr>
                <w:rFonts w:ascii="Arial" w:hAnsi="Arial" w:cs="Arial"/>
              </w:rPr>
              <w:t xml:space="preserve">4.2 – Armazenagem e movimentação de materiais; </w:t>
            </w:r>
          </w:p>
          <w:p w:rsidR="00F91D2F" w:rsidRDefault="00F91D2F">
            <w:pPr>
              <w:jc w:val="both"/>
              <w:rPr>
                <w:rFonts w:ascii="Arial" w:hAnsi="Arial" w:cs="Arial"/>
              </w:rPr>
            </w:pPr>
            <w:r w:rsidRPr="005C59DC">
              <w:rPr>
                <w:rFonts w:ascii="Arial" w:hAnsi="Arial" w:cs="Arial"/>
              </w:rPr>
              <w:t>4.3 – Distribuição física</w:t>
            </w:r>
          </w:p>
          <w:p w:rsidR="00942439" w:rsidRDefault="0094243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4.3.1 – Transporte: modais de transporte; intermodalidade; gargalos da logística de transportes no Brasil.</w:t>
            </w:r>
          </w:p>
          <w:p w:rsidR="00F91D2F" w:rsidRPr="005C59DC" w:rsidRDefault="00F91D2F">
            <w:pPr>
              <w:jc w:val="both"/>
              <w:rPr>
                <w:rFonts w:ascii="Arial" w:hAnsi="Arial" w:cs="Arial"/>
              </w:rPr>
            </w:pPr>
          </w:p>
          <w:p w:rsidR="00F91D2F" w:rsidRPr="005C59DC" w:rsidRDefault="00F91D2F">
            <w:pPr>
              <w:jc w:val="both"/>
              <w:rPr>
                <w:rFonts w:ascii="Arial" w:hAnsi="Arial" w:cs="Arial"/>
              </w:rPr>
            </w:pPr>
            <w:r w:rsidRPr="005C59DC">
              <w:rPr>
                <w:rFonts w:ascii="Arial" w:hAnsi="Arial" w:cs="Arial"/>
              </w:rPr>
              <w:t>Obs.: Estudos de casos serão ministrados durante o programa. Os temas serão organizados no decorrer do ano letivo.</w:t>
            </w:r>
          </w:p>
        </w:tc>
      </w:tr>
    </w:tbl>
    <w:p w:rsidR="00F91D2F" w:rsidRDefault="00F91D2F">
      <w:pPr>
        <w:rPr>
          <w:rFonts w:ascii="Arial" w:hAnsi="Arial" w:cs="Arial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74"/>
      </w:tblGrid>
      <w:tr w:rsidR="00942439" w:rsidRPr="005C59DC">
        <w:trPr>
          <w:jc w:val="center"/>
        </w:trPr>
        <w:tc>
          <w:tcPr>
            <w:tcW w:w="9874" w:type="dxa"/>
            <w:tcBorders>
              <w:bottom w:val="nil"/>
            </w:tcBorders>
          </w:tcPr>
          <w:p w:rsidR="00942439" w:rsidRDefault="00942439" w:rsidP="00942439">
            <w:pPr>
              <w:pStyle w:val="Ttulo1"/>
              <w:rPr>
                <w:rFonts w:ascii="Arial" w:hAnsi="Arial" w:cs="Arial"/>
                <w:i/>
                <w:iCs/>
                <w:sz w:val="22"/>
              </w:rPr>
            </w:pPr>
            <w:r>
              <w:rPr>
                <w:rFonts w:ascii="Arial" w:hAnsi="Arial" w:cs="Arial"/>
                <w:i/>
                <w:iCs/>
                <w:sz w:val="22"/>
              </w:rPr>
              <w:t>IV – PROCEDIMENTOS DIDÁTICOS</w:t>
            </w:r>
          </w:p>
        </w:tc>
      </w:tr>
      <w:tr w:rsidR="00942439" w:rsidRPr="005C59DC">
        <w:trPr>
          <w:jc w:val="center"/>
        </w:trPr>
        <w:tc>
          <w:tcPr>
            <w:tcW w:w="9874" w:type="dxa"/>
            <w:tcBorders>
              <w:top w:val="nil"/>
            </w:tcBorders>
          </w:tcPr>
          <w:p w:rsidR="00942439" w:rsidRDefault="00942439" w:rsidP="00942439">
            <w:pPr>
              <w:tabs>
                <w:tab w:val="left" w:pos="122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ab/>
            </w:r>
            <w:r>
              <w:rPr>
                <w:rFonts w:ascii="Arial" w:hAnsi="Arial" w:cs="Arial"/>
              </w:rPr>
              <w:t>O curso será desenvolvido por meio de:</w:t>
            </w:r>
          </w:p>
          <w:p w:rsidR="00942439" w:rsidRDefault="00942439" w:rsidP="00942439">
            <w:pPr>
              <w:pStyle w:val="Corpodetexto"/>
              <w:autoSpaceDE/>
              <w:autoSpaceDN/>
              <w:adjustRightInd/>
              <w:ind w:firstLine="7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I – Aulas expositivas com ilustração através de estudos de casos, leitura de artigos atualizados, jornais, artigos acadêmicos, publicações técnicas e especializadas e livros;</w:t>
            </w:r>
          </w:p>
          <w:p w:rsidR="00942439" w:rsidRDefault="00942439" w:rsidP="00942439">
            <w:pPr>
              <w:ind w:firstLine="7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 – Desenvolvimento de exercícios práticos em sala de aula; visitas a empresas;</w:t>
            </w:r>
          </w:p>
          <w:p w:rsidR="00942439" w:rsidRDefault="00942439" w:rsidP="00942439">
            <w:pPr>
              <w:ind w:firstLine="7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III – Apresentações multimídia, transparências, exibição de filmes correlatos aos temas abordados.</w:t>
            </w:r>
          </w:p>
          <w:p w:rsidR="00942439" w:rsidRDefault="00942439" w:rsidP="00942439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:rsidR="00F91D2F" w:rsidRPr="00B727AC" w:rsidRDefault="00F91D2F">
      <w:pPr>
        <w:rPr>
          <w:rFonts w:ascii="Arial" w:hAnsi="Arial" w:cs="Arial"/>
          <w:sz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41"/>
      </w:tblGrid>
      <w:tr w:rsidR="00942439" w:rsidRPr="005C59DC">
        <w:trPr>
          <w:cantSplit/>
          <w:trHeight w:val="251"/>
          <w:jc w:val="center"/>
        </w:trPr>
        <w:tc>
          <w:tcPr>
            <w:tcW w:w="9841" w:type="dxa"/>
          </w:tcPr>
          <w:p w:rsidR="00942439" w:rsidRDefault="00942439" w:rsidP="00942439">
            <w:pPr>
              <w:rPr>
                <w:rFonts w:ascii="Arial" w:hAnsi="Arial" w:cs="Arial"/>
                <w:b/>
                <w:bCs/>
                <w:i/>
                <w:iCs/>
                <w:sz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2"/>
              </w:rPr>
              <w:t>V – CRITÉRIOS DE AVALIAÇÃO</w:t>
            </w:r>
          </w:p>
        </w:tc>
      </w:tr>
      <w:tr w:rsidR="00942439" w:rsidRPr="005C59DC">
        <w:trPr>
          <w:cantSplit/>
          <w:trHeight w:val="251"/>
          <w:jc w:val="center"/>
        </w:trPr>
        <w:tc>
          <w:tcPr>
            <w:tcW w:w="9841" w:type="dxa"/>
          </w:tcPr>
          <w:p w:rsidR="00942439" w:rsidRDefault="00942439" w:rsidP="00942439">
            <w:pPr>
              <w:pStyle w:val="Corpodetexto2"/>
              <w:ind w:firstLine="720"/>
              <w:rPr>
                <w:rFonts w:ascii="Arial" w:hAnsi="Arial" w:cs="Arial"/>
                <w:bCs w:val="0"/>
                <w:sz w:val="24"/>
              </w:rPr>
            </w:pPr>
            <w:r>
              <w:rPr>
                <w:rFonts w:ascii="Arial" w:hAnsi="Arial" w:cs="Arial"/>
                <w:bCs w:val="0"/>
                <w:sz w:val="24"/>
              </w:rPr>
              <w:t>Serão realizadas avaliações bimestrais constituídas de uma nota de prova escrita e individual e outra nota oriunda de trabalhos realizados em equipe, onde poderá ser cobrada, além do conteúdo, participação, apresentação e organização do grupo.</w:t>
            </w:r>
          </w:p>
          <w:p w:rsidR="00942439" w:rsidRDefault="00942439" w:rsidP="00942439">
            <w:pPr>
              <w:ind w:firstLine="720"/>
              <w:jc w:val="both"/>
              <w:rPr>
                <w:rFonts w:ascii="Arial" w:hAnsi="Arial" w:cs="Arial"/>
              </w:rPr>
            </w:pPr>
          </w:p>
        </w:tc>
      </w:tr>
    </w:tbl>
    <w:p w:rsidR="00F91D2F" w:rsidRPr="00B727AC" w:rsidRDefault="00F91D2F">
      <w:pPr>
        <w:rPr>
          <w:rFonts w:ascii="Arial" w:hAnsi="Arial" w:cs="Arial"/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23"/>
      </w:tblGrid>
      <w:tr w:rsidR="00F91D2F" w:rsidRPr="005C59DC">
        <w:trPr>
          <w:cantSplit/>
          <w:trHeight w:val="273"/>
          <w:jc w:val="center"/>
        </w:trPr>
        <w:tc>
          <w:tcPr>
            <w:tcW w:w="9823" w:type="dxa"/>
          </w:tcPr>
          <w:p w:rsidR="00F91D2F" w:rsidRPr="005C59DC" w:rsidRDefault="00F91D2F">
            <w:pPr>
              <w:pStyle w:val="Ttulo3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5C59DC">
              <w:rPr>
                <w:rFonts w:ascii="Arial" w:hAnsi="Arial" w:cs="Arial"/>
                <w:sz w:val="24"/>
                <w:szCs w:val="24"/>
                <w:lang w:val="pt-BR"/>
              </w:rPr>
              <w:t xml:space="preserve">VI – BIBLIOGRAFIA </w:t>
            </w:r>
          </w:p>
        </w:tc>
      </w:tr>
      <w:tr w:rsidR="00F91D2F" w:rsidRPr="005C59DC">
        <w:trPr>
          <w:cantSplit/>
          <w:trHeight w:val="272"/>
          <w:jc w:val="center"/>
        </w:trPr>
        <w:tc>
          <w:tcPr>
            <w:tcW w:w="9823" w:type="dxa"/>
          </w:tcPr>
          <w:p w:rsidR="00F91D2F" w:rsidRPr="005C59DC" w:rsidRDefault="00F91D2F" w:rsidP="005C59DC">
            <w:pPr>
              <w:rPr>
                <w:rFonts w:ascii="Arial" w:hAnsi="Arial" w:cs="Arial"/>
                <w:b/>
              </w:rPr>
            </w:pPr>
            <w:r w:rsidRPr="005C59DC">
              <w:rPr>
                <w:rFonts w:ascii="Arial" w:hAnsi="Arial" w:cs="Arial"/>
              </w:rPr>
              <w:t xml:space="preserve">  </w:t>
            </w:r>
            <w:r w:rsidRPr="005C59DC">
              <w:rPr>
                <w:rFonts w:ascii="Arial" w:hAnsi="Arial" w:cs="Arial"/>
                <w:b/>
              </w:rPr>
              <w:t>Bibliografia básica</w:t>
            </w:r>
          </w:p>
          <w:p w:rsidR="00F91D2F" w:rsidRPr="005C59DC" w:rsidRDefault="000F60C3" w:rsidP="005C59DC">
            <w:pPr>
              <w:rPr>
                <w:rFonts w:ascii="Arial" w:hAnsi="Arial" w:cs="Arial"/>
              </w:rPr>
            </w:pPr>
            <w:r w:rsidRPr="005C59DC">
              <w:rPr>
                <w:rFonts w:ascii="Arial" w:hAnsi="Arial" w:cs="Arial"/>
              </w:rPr>
              <w:t>-DIAS, Marco A. P. Administração de materiais – Uma abordagem logística. São Paulo: Atlas, 1996.</w:t>
            </w:r>
          </w:p>
          <w:p w:rsidR="00F91D2F" w:rsidRPr="005C59DC" w:rsidRDefault="00F91D2F" w:rsidP="005C59DC">
            <w:pPr>
              <w:rPr>
                <w:rFonts w:ascii="Arial" w:hAnsi="Arial" w:cs="Arial"/>
              </w:rPr>
            </w:pPr>
            <w:r w:rsidRPr="005C59DC">
              <w:rPr>
                <w:rFonts w:ascii="Arial" w:hAnsi="Arial" w:cs="Arial"/>
              </w:rPr>
              <w:t>- ARNOLD, J. R. Tony. Administração de materiais. São Paulo: Atlas, 1999.</w:t>
            </w:r>
          </w:p>
          <w:p w:rsidR="00F91D2F" w:rsidRPr="005C59DC" w:rsidRDefault="00F91D2F" w:rsidP="005C59DC">
            <w:pPr>
              <w:ind w:left="639" w:hanging="639"/>
              <w:rPr>
                <w:rFonts w:ascii="Arial" w:hAnsi="Arial" w:cs="Arial"/>
              </w:rPr>
            </w:pPr>
            <w:r w:rsidRPr="005C59DC">
              <w:rPr>
                <w:rFonts w:ascii="Arial" w:hAnsi="Arial" w:cs="Arial"/>
              </w:rPr>
              <w:t xml:space="preserve">- POZO, Hamilton. Administração de Recursos Materiais e Patrimoniais </w:t>
            </w:r>
            <w:r w:rsidR="00534D77" w:rsidRPr="005C59DC">
              <w:rPr>
                <w:rFonts w:ascii="Arial" w:hAnsi="Arial" w:cs="Arial"/>
              </w:rPr>
              <w:t>3ª Ed.</w:t>
            </w:r>
            <w:r w:rsidRPr="005C59DC">
              <w:rPr>
                <w:rFonts w:ascii="Arial" w:hAnsi="Arial" w:cs="Arial"/>
              </w:rPr>
              <w:t>São Paulo: Atlas, 200</w:t>
            </w:r>
            <w:r w:rsidR="00534D77" w:rsidRPr="005C59DC">
              <w:rPr>
                <w:rFonts w:ascii="Arial" w:hAnsi="Arial" w:cs="Arial"/>
              </w:rPr>
              <w:t>4</w:t>
            </w:r>
            <w:r w:rsidRPr="005C59DC">
              <w:rPr>
                <w:rFonts w:ascii="Arial" w:hAnsi="Arial" w:cs="Arial"/>
              </w:rPr>
              <w:t>.</w:t>
            </w:r>
          </w:p>
          <w:p w:rsidR="00F91D2F" w:rsidRPr="005C59DC" w:rsidRDefault="00F91D2F" w:rsidP="005C59DC">
            <w:pPr>
              <w:rPr>
                <w:rFonts w:ascii="Arial" w:hAnsi="Arial" w:cs="Arial"/>
                <w:b/>
              </w:rPr>
            </w:pPr>
            <w:r w:rsidRPr="005C59DC">
              <w:rPr>
                <w:rFonts w:ascii="Arial" w:hAnsi="Arial" w:cs="Arial"/>
                <w:b/>
              </w:rPr>
              <w:t>Bibliografia Complementar</w:t>
            </w:r>
          </w:p>
          <w:p w:rsidR="00F91D2F" w:rsidRPr="005C59DC" w:rsidRDefault="00F91D2F" w:rsidP="005C59DC">
            <w:pPr>
              <w:ind w:left="99" w:hanging="99"/>
              <w:rPr>
                <w:rFonts w:ascii="Arial" w:hAnsi="Arial" w:cs="Arial"/>
              </w:rPr>
            </w:pPr>
            <w:r w:rsidRPr="005C59DC">
              <w:rPr>
                <w:rFonts w:ascii="Arial" w:hAnsi="Arial" w:cs="Arial"/>
              </w:rPr>
              <w:t>- CHIAVENATO, Idalberto. Iniciação à administração de materiais. São Paulo: Makron Books, 1991.</w:t>
            </w:r>
          </w:p>
          <w:p w:rsidR="00F91D2F" w:rsidRPr="005C59DC" w:rsidRDefault="00F91D2F" w:rsidP="005C59DC">
            <w:pPr>
              <w:ind w:left="99" w:hanging="99"/>
              <w:rPr>
                <w:rFonts w:ascii="Arial" w:hAnsi="Arial" w:cs="Arial"/>
              </w:rPr>
            </w:pPr>
            <w:r w:rsidRPr="005C59DC">
              <w:rPr>
                <w:rFonts w:ascii="Arial" w:hAnsi="Arial" w:cs="Arial"/>
              </w:rPr>
              <w:t>- CORRÊA, Henrique L. e GIANESI, Irineu G. N. Just in time, mrp-II e opt – um enfoque estratégico. São Paulo: Atlas, 1996.</w:t>
            </w:r>
          </w:p>
          <w:p w:rsidR="00F91D2F" w:rsidRPr="005C59DC" w:rsidRDefault="00F91D2F" w:rsidP="005C59DC">
            <w:pPr>
              <w:rPr>
                <w:rFonts w:ascii="Arial" w:hAnsi="Arial" w:cs="Arial"/>
              </w:rPr>
            </w:pPr>
            <w:r w:rsidRPr="005C59DC">
              <w:rPr>
                <w:rFonts w:ascii="Arial" w:hAnsi="Arial" w:cs="Arial"/>
              </w:rPr>
              <w:t>- DIAS, Marco A. P. Administração de materiais – edição compacta. São Paulo: Atlas, 1997.</w:t>
            </w:r>
          </w:p>
          <w:p w:rsidR="00F91D2F" w:rsidRPr="005C59DC" w:rsidRDefault="00F91D2F" w:rsidP="005C59DC">
            <w:pPr>
              <w:ind w:left="99" w:hanging="99"/>
              <w:rPr>
                <w:rFonts w:ascii="Arial" w:hAnsi="Arial" w:cs="Arial"/>
              </w:rPr>
            </w:pPr>
            <w:r w:rsidRPr="005C59DC">
              <w:rPr>
                <w:rFonts w:ascii="Arial" w:hAnsi="Arial" w:cs="Arial"/>
                <w:bCs/>
              </w:rPr>
              <w:t>- GAITHER, Norman e FRAZIER, Greg. Administração da Produção e Operações. 8ª ed. - São Paulo – 2002.</w:t>
            </w:r>
          </w:p>
          <w:p w:rsidR="00F91D2F" w:rsidRPr="005C59DC" w:rsidRDefault="00F91D2F" w:rsidP="005C59DC">
            <w:pPr>
              <w:ind w:left="99" w:hanging="99"/>
              <w:rPr>
                <w:rFonts w:ascii="Arial" w:hAnsi="Arial" w:cs="Arial"/>
              </w:rPr>
            </w:pPr>
            <w:r w:rsidRPr="005C59DC">
              <w:rPr>
                <w:rFonts w:ascii="Arial" w:hAnsi="Arial" w:cs="Arial"/>
              </w:rPr>
              <w:t>- MARTINS, Petrônio G. e CAMPOS ALT, Paulo R. Administração de materiais e recursos patrimoniais. São Paulo: Saraiva, 2000.</w:t>
            </w:r>
          </w:p>
          <w:p w:rsidR="00F91D2F" w:rsidRPr="005C59DC" w:rsidRDefault="00F91D2F" w:rsidP="005C59DC">
            <w:pPr>
              <w:ind w:left="567" w:hanging="567"/>
              <w:rPr>
                <w:rFonts w:ascii="Arial" w:hAnsi="Arial" w:cs="Arial"/>
              </w:rPr>
            </w:pPr>
            <w:r w:rsidRPr="005C59DC">
              <w:rPr>
                <w:rFonts w:ascii="Arial" w:hAnsi="Arial" w:cs="Arial"/>
              </w:rPr>
              <w:t>- MOREIRA, Daniel A. Administração da produção e operações. São Paulo: Pioneira, 1998.</w:t>
            </w:r>
          </w:p>
          <w:p w:rsidR="00F91D2F" w:rsidRPr="005C59DC" w:rsidRDefault="00F91D2F" w:rsidP="005C59DC">
            <w:pPr>
              <w:rPr>
                <w:rFonts w:ascii="Arial" w:hAnsi="Arial" w:cs="Arial"/>
              </w:rPr>
            </w:pPr>
            <w:r w:rsidRPr="005C59DC">
              <w:rPr>
                <w:rFonts w:ascii="Arial" w:hAnsi="Arial" w:cs="Arial"/>
                <w:lang w:val="en-US"/>
              </w:rPr>
              <w:t xml:space="preserve">- SLACK, Nigel et al. </w:t>
            </w:r>
            <w:r w:rsidRPr="005C59DC">
              <w:rPr>
                <w:rFonts w:ascii="Arial" w:hAnsi="Arial" w:cs="Arial"/>
              </w:rPr>
              <w:t>Administração da produção. São Paulo: Atlas, 1996.</w:t>
            </w:r>
          </w:p>
          <w:p w:rsidR="00F91D2F" w:rsidRPr="005C59DC" w:rsidRDefault="00F91D2F" w:rsidP="00942439">
            <w:pPr>
              <w:rPr>
                <w:rFonts w:ascii="Arial" w:hAnsi="Arial" w:cs="Arial"/>
              </w:rPr>
            </w:pPr>
            <w:r w:rsidRPr="005C59DC">
              <w:rPr>
                <w:rFonts w:ascii="Arial" w:hAnsi="Arial" w:cs="Arial"/>
              </w:rPr>
              <w:t>- VIANA, José João. Administração de materiais: um enfoque prático. São Paulo: Atlas, 2000.</w:t>
            </w:r>
          </w:p>
        </w:tc>
      </w:tr>
    </w:tbl>
    <w:p w:rsidR="00F91D2F" w:rsidRPr="0054271A" w:rsidRDefault="00F91D2F">
      <w:pPr>
        <w:rPr>
          <w:rFonts w:ascii="Arial" w:hAnsi="Arial" w:cs="Arial"/>
          <w:sz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81"/>
      </w:tblGrid>
      <w:tr w:rsidR="00F91D2F" w:rsidRPr="005C59DC">
        <w:trPr>
          <w:jc w:val="center"/>
        </w:trPr>
        <w:tc>
          <w:tcPr>
            <w:tcW w:w="9781" w:type="dxa"/>
          </w:tcPr>
          <w:p w:rsidR="00F91D2F" w:rsidRPr="005C59DC" w:rsidRDefault="00F91D2F">
            <w:pPr>
              <w:rPr>
                <w:rFonts w:ascii="Arial" w:hAnsi="Arial" w:cs="Arial"/>
              </w:rPr>
            </w:pPr>
          </w:p>
          <w:p w:rsidR="00F91D2F" w:rsidRPr="005C59DC" w:rsidRDefault="004625EE" w:rsidP="002F10BD">
            <w:pPr>
              <w:jc w:val="center"/>
              <w:rPr>
                <w:rFonts w:ascii="Arial" w:hAnsi="Arial" w:cs="Arial"/>
              </w:rPr>
            </w:pPr>
            <w:r w:rsidRPr="005C59DC">
              <w:rPr>
                <w:rFonts w:ascii="Arial" w:hAnsi="Arial" w:cs="Arial"/>
              </w:rPr>
              <w:t xml:space="preserve">Estância Turística de </w:t>
            </w:r>
            <w:r w:rsidR="00F91D2F" w:rsidRPr="005C59DC">
              <w:rPr>
                <w:rFonts w:ascii="Arial" w:hAnsi="Arial" w:cs="Arial"/>
              </w:rPr>
              <w:t>Pereira Barreto</w:t>
            </w:r>
            <w:r w:rsidR="00F64BF0">
              <w:rPr>
                <w:rFonts w:ascii="Arial" w:hAnsi="Arial" w:cs="Arial"/>
              </w:rPr>
              <w:t xml:space="preserve"> -SP</w:t>
            </w:r>
            <w:r w:rsidR="00F91D2F" w:rsidRPr="005C59DC">
              <w:rPr>
                <w:rFonts w:ascii="Arial" w:hAnsi="Arial" w:cs="Arial"/>
              </w:rPr>
              <w:t xml:space="preserve">, </w:t>
            </w:r>
            <w:r w:rsidR="002F10BD">
              <w:rPr>
                <w:rFonts w:ascii="Arial" w:hAnsi="Arial" w:cs="Arial"/>
              </w:rPr>
              <w:t>15</w:t>
            </w:r>
            <w:r w:rsidR="00C511A9">
              <w:rPr>
                <w:rFonts w:ascii="Arial" w:hAnsi="Arial" w:cs="Arial"/>
              </w:rPr>
              <w:t xml:space="preserve"> de </w:t>
            </w:r>
            <w:r w:rsidR="002F10BD">
              <w:rPr>
                <w:rFonts w:ascii="Arial" w:hAnsi="Arial" w:cs="Arial"/>
              </w:rPr>
              <w:t>Março</w:t>
            </w:r>
            <w:bookmarkStart w:id="0" w:name="_GoBack"/>
            <w:bookmarkEnd w:id="0"/>
            <w:r w:rsidR="00C511A9">
              <w:rPr>
                <w:rFonts w:ascii="Arial" w:hAnsi="Arial" w:cs="Arial"/>
              </w:rPr>
              <w:t xml:space="preserve"> de 201</w:t>
            </w:r>
            <w:r w:rsidR="002F10BD">
              <w:rPr>
                <w:rFonts w:ascii="Arial" w:hAnsi="Arial" w:cs="Arial"/>
              </w:rPr>
              <w:t>5</w:t>
            </w:r>
          </w:p>
        </w:tc>
      </w:tr>
    </w:tbl>
    <w:p w:rsidR="00942439" w:rsidRPr="00F64BF0" w:rsidRDefault="00942439" w:rsidP="004625EE">
      <w:pPr>
        <w:tabs>
          <w:tab w:val="left" w:pos="6360"/>
        </w:tabs>
        <w:rPr>
          <w:rFonts w:ascii="Arial" w:hAnsi="Arial" w:cs="Arial"/>
          <w:sz w:val="16"/>
        </w:rPr>
      </w:pPr>
    </w:p>
    <w:p w:rsidR="00F91D2F" w:rsidRDefault="004625EE" w:rsidP="004625EE">
      <w:pPr>
        <w:tabs>
          <w:tab w:val="left" w:pos="636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 xml:space="preserve">                                                            </w:t>
      </w: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29"/>
        <w:gridCol w:w="2937"/>
        <w:gridCol w:w="3685"/>
      </w:tblGrid>
      <w:tr w:rsidR="00F91D2F" w:rsidRPr="005C59DC" w:rsidTr="005C59DC">
        <w:tc>
          <w:tcPr>
            <w:tcW w:w="3229" w:type="dxa"/>
            <w:tcBorders>
              <w:top w:val="single" w:sz="4" w:space="0" w:color="auto"/>
            </w:tcBorders>
          </w:tcPr>
          <w:p w:rsidR="004625EE" w:rsidRPr="00942439" w:rsidRDefault="004625EE" w:rsidP="004625EE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942439">
              <w:rPr>
                <w:rFonts w:ascii="Arial" w:hAnsi="Arial" w:cs="Arial"/>
                <w:b/>
              </w:rPr>
              <w:t>ÉRICO LUÍS BARBOSA</w:t>
            </w:r>
          </w:p>
          <w:p w:rsidR="00F91D2F" w:rsidRPr="005C59DC" w:rsidRDefault="004625EE">
            <w:pPr>
              <w:jc w:val="center"/>
              <w:rPr>
                <w:rFonts w:ascii="Arial" w:hAnsi="Arial" w:cs="Arial"/>
              </w:rPr>
            </w:pPr>
            <w:r w:rsidRPr="005C59DC">
              <w:rPr>
                <w:rFonts w:ascii="Arial" w:hAnsi="Arial" w:cs="Arial"/>
              </w:rPr>
              <w:t>Professor</w:t>
            </w:r>
            <w:r w:rsidR="00F91D2F" w:rsidRPr="005C59DC">
              <w:rPr>
                <w:rFonts w:ascii="Arial" w:hAnsi="Arial" w:cs="Arial"/>
              </w:rPr>
              <w:t xml:space="preserve"> Responsável</w:t>
            </w:r>
          </w:p>
        </w:tc>
        <w:tc>
          <w:tcPr>
            <w:tcW w:w="2937" w:type="dxa"/>
          </w:tcPr>
          <w:p w:rsidR="00F91D2F" w:rsidRPr="005C59DC" w:rsidRDefault="00F91D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4625EE" w:rsidRPr="00942439" w:rsidRDefault="004625EE" w:rsidP="004625EE">
            <w:pPr>
              <w:spacing w:before="120"/>
              <w:ind w:left="-68"/>
              <w:rPr>
                <w:rFonts w:ascii="Arial" w:hAnsi="Arial" w:cs="Arial"/>
                <w:b/>
              </w:rPr>
            </w:pPr>
            <w:r w:rsidRPr="00942439">
              <w:rPr>
                <w:rFonts w:ascii="Arial" w:hAnsi="Arial" w:cs="Arial"/>
                <w:b/>
              </w:rPr>
              <w:t xml:space="preserve">CLAYTON A. C. de MORAES </w:t>
            </w:r>
          </w:p>
          <w:p w:rsidR="00F91D2F" w:rsidRPr="005C59DC" w:rsidRDefault="004625EE" w:rsidP="00942439">
            <w:pPr>
              <w:jc w:val="center"/>
              <w:rPr>
                <w:rFonts w:ascii="Arial" w:hAnsi="Arial" w:cs="Arial"/>
              </w:rPr>
            </w:pPr>
            <w:r w:rsidRPr="005C59DC">
              <w:rPr>
                <w:rFonts w:ascii="Arial" w:hAnsi="Arial" w:cs="Arial"/>
              </w:rPr>
              <w:t>Coordenador</w:t>
            </w:r>
            <w:r w:rsidR="00F91D2F" w:rsidRPr="005C59DC">
              <w:rPr>
                <w:rFonts w:ascii="Arial" w:hAnsi="Arial" w:cs="Arial"/>
              </w:rPr>
              <w:t xml:space="preserve"> do Curso</w:t>
            </w:r>
          </w:p>
        </w:tc>
      </w:tr>
    </w:tbl>
    <w:p w:rsidR="00F91D2F" w:rsidRDefault="00F91D2F" w:rsidP="00F64BF0">
      <w:pPr>
        <w:rPr>
          <w:rFonts w:ascii="Arial" w:hAnsi="Arial" w:cs="Arial"/>
          <w:sz w:val="22"/>
        </w:rPr>
      </w:pPr>
    </w:p>
    <w:sectPr w:rsidR="00F91D2F" w:rsidSect="0054271A">
      <w:pgSz w:w="11907" w:h="16839" w:code="9"/>
      <w:pgMar w:top="284" w:right="1134" w:bottom="720" w:left="1418" w:header="680" w:footer="284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1091B"/>
    <w:multiLevelType w:val="singleLevel"/>
    <w:tmpl w:val="1BE4667E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compat/>
  <w:rsids>
    <w:rsidRoot w:val="00CE23DD"/>
    <w:rsid w:val="000A5DBA"/>
    <w:rsid w:val="000F60C3"/>
    <w:rsid w:val="0025360B"/>
    <w:rsid w:val="002729D9"/>
    <w:rsid w:val="00275F52"/>
    <w:rsid w:val="002C2180"/>
    <w:rsid w:val="002F10BD"/>
    <w:rsid w:val="00315AF8"/>
    <w:rsid w:val="004625EE"/>
    <w:rsid w:val="004A6E97"/>
    <w:rsid w:val="00534D77"/>
    <w:rsid w:val="0054271A"/>
    <w:rsid w:val="005C59DC"/>
    <w:rsid w:val="005C5FCE"/>
    <w:rsid w:val="00942439"/>
    <w:rsid w:val="00B727AC"/>
    <w:rsid w:val="00BD0F47"/>
    <w:rsid w:val="00C511A9"/>
    <w:rsid w:val="00CE23DD"/>
    <w:rsid w:val="00D52295"/>
    <w:rsid w:val="00E06007"/>
    <w:rsid w:val="00E86B28"/>
    <w:rsid w:val="00F440BD"/>
    <w:rsid w:val="00F64BF0"/>
    <w:rsid w:val="00F91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60B"/>
    <w:rPr>
      <w:sz w:val="24"/>
      <w:szCs w:val="24"/>
    </w:rPr>
  </w:style>
  <w:style w:type="paragraph" w:styleId="Ttulo1">
    <w:name w:val="heading 1"/>
    <w:basedOn w:val="Normal"/>
    <w:next w:val="Normal"/>
    <w:qFormat/>
    <w:rsid w:val="0025360B"/>
    <w:pPr>
      <w:keepNext/>
      <w:outlineLvl w:val="0"/>
    </w:pPr>
    <w:rPr>
      <w:b/>
      <w:szCs w:val="20"/>
      <w:lang w:val="en-US"/>
    </w:rPr>
  </w:style>
  <w:style w:type="paragraph" w:styleId="Ttulo2">
    <w:name w:val="heading 2"/>
    <w:basedOn w:val="Normal"/>
    <w:next w:val="Normal"/>
    <w:qFormat/>
    <w:rsid w:val="0025360B"/>
    <w:pPr>
      <w:keepNext/>
      <w:outlineLvl w:val="1"/>
    </w:pPr>
    <w:rPr>
      <w:szCs w:val="20"/>
      <w:lang w:val="en-US"/>
    </w:rPr>
  </w:style>
  <w:style w:type="paragraph" w:styleId="Ttulo3">
    <w:name w:val="heading 3"/>
    <w:basedOn w:val="Normal"/>
    <w:next w:val="Normal"/>
    <w:qFormat/>
    <w:rsid w:val="0025360B"/>
    <w:pPr>
      <w:keepNext/>
      <w:outlineLvl w:val="2"/>
    </w:pPr>
    <w:rPr>
      <w:b/>
      <w:sz w:val="20"/>
      <w:szCs w:val="20"/>
      <w:lang w:val="en-US"/>
    </w:rPr>
  </w:style>
  <w:style w:type="paragraph" w:styleId="Ttulo4">
    <w:name w:val="heading 4"/>
    <w:basedOn w:val="Normal"/>
    <w:next w:val="Normal"/>
    <w:qFormat/>
    <w:rsid w:val="0025360B"/>
    <w:pPr>
      <w:keepNext/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rsid w:val="0025360B"/>
    <w:pPr>
      <w:keepNext/>
      <w:ind w:firstLine="1985"/>
      <w:outlineLvl w:val="4"/>
    </w:pPr>
    <w:rPr>
      <w:szCs w:val="20"/>
      <w:lang w:val="en-US"/>
    </w:rPr>
  </w:style>
  <w:style w:type="paragraph" w:styleId="Ttulo6">
    <w:name w:val="heading 6"/>
    <w:basedOn w:val="Normal"/>
    <w:next w:val="Normal"/>
    <w:qFormat/>
    <w:rsid w:val="0025360B"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25360B"/>
    <w:pPr>
      <w:ind w:left="1276"/>
      <w:jc w:val="center"/>
    </w:pPr>
    <w:rPr>
      <w:color w:val="008000"/>
      <w:sz w:val="30"/>
      <w:szCs w:val="20"/>
      <w:lang w:val="en-US"/>
    </w:rPr>
  </w:style>
  <w:style w:type="paragraph" w:styleId="Legenda">
    <w:name w:val="caption"/>
    <w:basedOn w:val="Normal"/>
    <w:next w:val="Normal"/>
    <w:qFormat/>
    <w:rsid w:val="0025360B"/>
    <w:rPr>
      <w:b/>
      <w:sz w:val="28"/>
      <w:szCs w:val="20"/>
      <w:lang w:val="en-US"/>
    </w:rPr>
  </w:style>
  <w:style w:type="paragraph" w:styleId="Corpodetexto">
    <w:name w:val="Body Text"/>
    <w:basedOn w:val="Normal"/>
    <w:rsid w:val="0025360B"/>
    <w:pPr>
      <w:autoSpaceDE w:val="0"/>
      <w:autoSpaceDN w:val="0"/>
      <w:adjustRightInd w:val="0"/>
      <w:jc w:val="both"/>
    </w:pPr>
    <w:rPr>
      <w:szCs w:val="20"/>
    </w:rPr>
  </w:style>
  <w:style w:type="paragraph" w:styleId="Recuodecorpodetexto2">
    <w:name w:val="Body Text Indent 2"/>
    <w:basedOn w:val="Normal"/>
    <w:rsid w:val="0025360B"/>
    <w:pPr>
      <w:ind w:left="596" w:firstLine="840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F440B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F440BD"/>
    <w:rPr>
      <w:rFonts w:ascii="Tahoma" w:hAnsi="Tahoma" w:cs="Tahoma"/>
      <w:sz w:val="16"/>
      <w:szCs w:val="16"/>
    </w:rPr>
  </w:style>
  <w:style w:type="paragraph" w:styleId="Corpodetexto2">
    <w:name w:val="Body Text 2"/>
    <w:basedOn w:val="Normal"/>
    <w:link w:val="Corpodetexto2Char"/>
    <w:rsid w:val="00942439"/>
    <w:pPr>
      <w:jc w:val="both"/>
    </w:pPr>
    <w:rPr>
      <w:bCs/>
      <w:sz w:val="22"/>
    </w:rPr>
  </w:style>
  <w:style w:type="character" w:customStyle="1" w:styleId="Corpodetexto2Char">
    <w:name w:val="Corpo de texto 2 Char"/>
    <w:link w:val="Corpodetexto2"/>
    <w:rsid w:val="00942439"/>
    <w:rPr>
      <w:bCs/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716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Faculdades Integradas "Urubupungá"</vt:lpstr>
    </vt:vector>
  </TitlesOfParts>
  <Company>PARTICULAR</Company>
  <LinksUpToDate>false</LinksUpToDate>
  <CharactersWithSpaces>4577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Faculdades Integradas "Urubupungá"</dc:title>
  <dc:creator>Érico</dc:creator>
  <cp:lastModifiedBy>Zeze</cp:lastModifiedBy>
  <cp:revision>2</cp:revision>
  <cp:lastPrinted>2013-02-14T21:34:00Z</cp:lastPrinted>
  <dcterms:created xsi:type="dcterms:W3CDTF">2015-03-24T12:06:00Z</dcterms:created>
  <dcterms:modified xsi:type="dcterms:W3CDTF">2015-03-24T12:06:00Z</dcterms:modified>
</cp:coreProperties>
</file>